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12" w:rsidRDefault="00CB7F1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Login</w:t>
      </w:r>
      <w:proofErr w:type="spellEnd"/>
      <w:r>
        <w:rPr>
          <w:sz w:val="24"/>
          <w:szCs w:val="24"/>
        </w:rPr>
        <w:t xml:space="preserve"> mit Passwort durchführen</w:t>
      </w:r>
      <w:bookmarkStart w:id="0" w:name="_GoBack"/>
      <w:bookmarkEnd w:id="0"/>
    </w:p>
    <w:p w:rsidR="00CB7F12" w:rsidRPr="00CB7F12" w:rsidRDefault="00CB7F12">
      <w:pPr>
        <w:rPr>
          <w:sz w:val="24"/>
          <w:szCs w:val="24"/>
        </w:rPr>
      </w:pPr>
      <w:r>
        <w:rPr>
          <w:sz w:val="24"/>
          <w:szCs w:val="24"/>
        </w:rPr>
        <w:t>Schaltfläche &lt;</w:t>
      </w:r>
      <w:proofErr w:type="spellStart"/>
      <w:r>
        <w:rPr>
          <w:sz w:val="24"/>
          <w:szCs w:val="24"/>
        </w:rPr>
        <w:t>StarBoard</w:t>
      </w:r>
      <w:proofErr w:type="spellEnd"/>
      <w:r>
        <w:rPr>
          <w:sz w:val="24"/>
          <w:szCs w:val="24"/>
        </w:rPr>
        <w:t xml:space="preserve"> Software&gt; doppelklicken</w:t>
      </w:r>
    </w:p>
    <w:p w:rsidR="00E65537" w:rsidRDefault="00CB7F1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348691</wp:posOffset>
                </wp:positionH>
                <wp:positionV relativeFrom="paragraph">
                  <wp:posOffset>2422525</wp:posOffset>
                </wp:positionV>
                <wp:extent cx="932329" cy="221017"/>
                <wp:effectExtent l="0" t="171450" r="1270" b="160020"/>
                <wp:wrapNone/>
                <wp:docPr id="5" name="Pfeil nach lin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0493">
                          <a:off x="0" y="0"/>
                          <a:ext cx="932329" cy="2210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5" o:spid="_x0000_s1026" type="#_x0000_t66" style="position:absolute;margin-left:27.45pt;margin-top:190.75pt;width:73.4pt;height:17.4pt;rotation:-169247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" adj="2560" fillcolor="#4f81bd [3204]" strokecolor="#243f60 [1604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2178087</wp:posOffset>
                </wp:positionH>
                <wp:positionV relativeFrom="paragraph">
                  <wp:posOffset>1945005</wp:posOffset>
                </wp:positionV>
                <wp:extent cx="376518" cy="699247"/>
                <wp:effectExtent l="19050" t="0" r="24130" b="43815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8" cy="69924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" o:spid="_x0000_s1026" type="#_x0000_t67" style="position:absolute;margin-left:171.5pt;margin-top:153.15pt;width:29.65pt;height:5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" adj="15785" fillcolor="#4f81bd [3204]" strokecolor="#243f60 [1604]" strokeweight="2pt"/>
            </w:pict>
          </mc:Fallback>
        </mc:AlternateContent>
      </w:r>
      <w:r w:rsidR="00786821">
        <w:rPr>
          <w:noProof/>
          <w:lang w:eastAsia="de-DE"/>
        </w:rPr>
        <w:drawing>
          <wp:inline distT="0" distB="0" distL="0" distR="0" wp14:anchorId="54643CC8" wp14:editId="056A1D8B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12" w:rsidRDefault="00CB7F12">
      <w:r>
        <w:t>Kalibrieren anklicken</w:t>
      </w:r>
    </w:p>
    <w:p w:rsidR="00786821" w:rsidRDefault="00CB7F1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1968911</wp:posOffset>
                </wp:positionH>
                <wp:positionV relativeFrom="paragraph">
                  <wp:posOffset>1627654</wp:posOffset>
                </wp:positionV>
                <wp:extent cx="860612" cy="221130"/>
                <wp:effectExtent l="0" t="0" r="15875" b="26670"/>
                <wp:wrapNone/>
                <wp:docPr id="6" name="Pfeil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612" cy="2211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links 6" o:spid="_x0000_s1026" type="#_x0000_t66" style="position:absolute;margin-left:155.05pt;margin-top:128.15pt;width:67.75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" adj="2775" fillcolor="#4f81bd [3204]" strokecolor="#243f60 [1604]" strokeweight="2pt"/>
            </w:pict>
          </mc:Fallback>
        </mc:AlternateContent>
      </w:r>
      <w:r w:rsidR="00786821">
        <w:rPr>
          <w:noProof/>
          <w:lang w:eastAsia="de-DE"/>
        </w:rPr>
        <w:drawing>
          <wp:inline distT="0" distB="0" distL="0" distR="0" wp14:anchorId="33A6716D" wp14:editId="09952FAC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21" w:rsidRDefault="00CB7F12">
      <w:r>
        <w:t>Am Board erscheinen 9 Punkte. Nacheinander genau anklicken (oder Finger/Stift ansetzen und genau bis zum Punkt hinfahren).</w:t>
      </w:r>
    </w:p>
    <w:p w:rsidR="00CB7F12" w:rsidRDefault="00CB7F12">
      <w:r>
        <w:t xml:space="preserve">Mit OK abschließen </w:t>
      </w:r>
      <w:r>
        <w:sym w:font="Wingdings" w:char="F0E8"/>
      </w:r>
      <w:r>
        <w:t xml:space="preserve"> Dann kann mit der Software gearbeitet werden.</w:t>
      </w:r>
    </w:p>
    <w:p w:rsidR="00786821" w:rsidRDefault="00786821">
      <w:r>
        <w:rPr>
          <w:noProof/>
          <w:lang w:eastAsia="de-DE"/>
        </w:rPr>
        <w:lastRenderedPageBreak/>
        <w:drawing>
          <wp:inline distT="0" distB="0" distL="0" distR="0" wp14:anchorId="155D22AD" wp14:editId="3954A4DB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12" w:rsidRDefault="00CB7F12">
      <w:r>
        <w:t>Wenn während der Arbeit am Board die Kalibrierung vorgenommen werden muss, geht man so vor.</w:t>
      </w:r>
    </w:p>
    <w:p w:rsidR="00CB7F12" w:rsidRDefault="00CB7F12">
      <w:r w:rsidRPr="006922EE">
        <w:rPr>
          <w:b/>
          <w:sz w:val="32"/>
          <w:szCs w:val="32"/>
        </w:rPr>
        <w:t>Klickfolge</w:t>
      </w:r>
      <w:r>
        <w:t xml:space="preserve">: Einstellungen </w:t>
      </w:r>
      <w:r>
        <w:sym w:font="Wingdings" w:char="F0E8"/>
      </w:r>
      <w:r>
        <w:t xml:space="preserve"> </w:t>
      </w:r>
      <w:proofErr w:type="spellStart"/>
      <w:r>
        <w:t>StarBoard</w:t>
      </w:r>
      <w:proofErr w:type="spellEnd"/>
      <w:r>
        <w:t xml:space="preserve"> </w:t>
      </w:r>
      <w:r>
        <w:sym w:font="Wingdings" w:char="F0E8"/>
      </w:r>
      <w:r>
        <w:t xml:space="preserve"> Kalibrieren</w:t>
      </w:r>
    </w:p>
    <w:p w:rsidR="00CB7F12" w:rsidRDefault="00CB7F12">
      <w:r>
        <w:rPr>
          <w:noProof/>
          <w:lang w:eastAsia="de-DE"/>
        </w:rPr>
        <w:drawing>
          <wp:inline distT="0" distB="0" distL="0" distR="0" wp14:anchorId="5D59BBE7" wp14:editId="568A8361">
            <wp:extent cx="5760720" cy="3238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EE" w:rsidRDefault="006922EE"/>
    <w:p w:rsidR="006922EE" w:rsidRDefault="006922EE">
      <w:r>
        <w:t xml:space="preserve">Viel Spaß bei der Arbeit mit dem </w:t>
      </w:r>
      <w:proofErr w:type="spellStart"/>
      <w:r>
        <w:t>StarBoard</w:t>
      </w:r>
      <w:proofErr w:type="spellEnd"/>
      <w:r>
        <w:t xml:space="preserve"> und der zugehörigen Software. Sie kann auch auf einem Gerät zu Hause installiert werden, damit man dort Unterricht vorbereiten kann. Es ist nicht erforderlich, dass der PC / das Notebook an einem Board angeschlossen ist.</w:t>
      </w:r>
    </w:p>
    <w:p w:rsidR="006922EE" w:rsidRDefault="006922EE">
      <w:r>
        <w:t>Mit kollegialen Grüßen</w:t>
      </w:r>
    </w:p>
    <w:p w:rsidR="006922EE" w:rsidRDefault="006922EE" w:rsidP="006922EE">
      <w:pPr>
        <w:tabs>
          <w:tab w:val="right" w:pos="9072"/>
        </w:tabs>
      </w:pPr>
      <w:r>
        <w:t>Sepp</w:t>
      </w:r>
      <w:r>
        <w:tab/>
      </w:r>
      <w:hyperlink r:id="rId12" w:history="1">
        <w:r w:rsidRPr="00193B77">
          <w:rPr>
            <w:rStyle w:val="Hyperlink"/>
          </w:rPr>
          <w:t>www.mib-kelheim.de</w:t>
        </w:r>
      </w:hyperlink>
    </w:p>
    <w:sectPr w:rsidR="006922EE" w:rsidSect="00CB7F12">
      <w:headerReference w:type="default" r:id="rId13"/>
      <w:footerReference w:type="default" r:id="rId14"/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17E" w:rsidRDefault="0069617E" w:rsidP="00CB7F12">
      <w:pPr>
        <w:spacing w:after="0" w:line="240" w:lineRule="auto"/>
      </w:pPr>
      <w:r>
        <w:separator/>
      </w:r>
    </w:p>
  </w:endnote>
  <w:endnote w:type="continuationSeparator" w:id="0">
    <w:p w:rsidR="0069617E" w:rsidRDefault="0069617E" w:rsidP="00CB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F12" w:rsidRPr="00CB7F12" w:rsidRDefault="00CB7F12" w:rsidP="006922EE">
    <w:pPr>
      <w:pStyle w:val="Fuzeile"/>
      <w:tabs>
        <w:tab w:val="clear" w:pos="4536"/>
      </w:tabs>
      <w:rPr>
        <w:rFonts w:ascii="Times New Roman" w:hAnsi="Times New Roman" w:cs="Times New Roman"/>
        <w:sz w:val="16"/>
      </w:rPr>
    </w:pPr>
    <w:r w:rsidRPr="00CB7F12">
      <w:rPr>
        <w:rFonts w:ascii="Times New Roman" w:hAnsi="Times New Roman" w:cs="Times New Roman"/>
        <w:sz w:val="16"/>
        <w:bdr w:val="single" w:sz="4" w:space="0" w:color="auto"/>
      </w:rPr>
      <w:t xml:space="preserve">Seite </w: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begin"/>
    </w:r>
    <w:r w:rsidRPr="00CB7F12">
      <w:rPr>
        <w:rFonts w:ascii="Times New Roman" w:hAnsi="Times New Roman" w:cs="Times New Roman"/>
        <w:sz w:val="16"/>
        <w:bdr w:val="single" w:sz="4" w:space="0" w:color="auto"/>
      </w:rPr>
      <w:instrText xml:space="preserve"> PAGE   \* MERGEFORMAT </w:instrTex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separate"/>
    </w:r>
    <w:r w:rsidR="00F015E6">
      <w:rPr>
        <w:rFonts w:ascii="Times New Roman" w:hAnsi="Times New Roman" w:cs="Times New Roman"/>
        <w:noProof/>
        <w:sz w:val="16"/>
        <w:bdr w:val="single" w:sz="4" w:space="0" w:color="auto"/>
      </w:rPr>
      <w:t>1</w: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end"/>
    </w:r>
    <w:r w:rsidRPr="00CB7F12">
      <w:rPr>
        <w:rFonts w:ascii="Times New Roman" w:hAnsi="Times New Roman" w:cs="Times New Roman"/>
        <w:sz w:val="16"/>
        <w:bdr w:val="single" w:sz="4" w:space="0" w:color="auto"/>
      </w:rPr>
      <w:t xml:space="preserve"> von </w: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begin"/>
    </w:r>
    <w:r w:rsidRPr="00CB7F12">
      <w:rPr>
        <w:rFonts w:ascii="Times New Roman" w:hAnsi="Times New Roman" w:cs="Times New Roman"/>
        <w:sz w:val="16"/>
        <w:bdr w:val="single" w:sz="4" w:space="0" w:color="auto"/>
      </w:rPr>
      <w:instrText xml:space="preserve"> NUMPAGES   \* MERGEFORMAT </w:instrTex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separate"/>
    </w:r>
    <w:r w:rsidR="00F015E6">
      <w:rPr>
        <w:rFonts w:ascii="Times New Roman" w:hAnsi="Times New Roman" w:cs="Times New Roman"/>
        <w:noProof/>
        <w:sz w:val="16"/>
        <w:bdr w:val="single" w:sz="4" w:space="0" w:color="auto"/>
      </w:rPr>
      <w:t>2</w: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end"/>
    </w:r>
    <w:r w:rsidRPr="00CB7F12">
      <w:rPr>
        <w:rFonts w:ascii="Times New Roman" w:hAnsi="Times New Roman" w:cs="Times New Roman"/>
        <w:sz w:val="16"/>
        <w:bdr w:val="single" w:sz="4" w:space="0" w:color="auto"/>
      </w:rPr>
      <w:tab/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begin"/>
    </w:r>
    <w:r w:rsidRPr="00CB7F12">
      <w:rPr>
        <w:rFonts w:ascii="Times New Roman" w:hAnsi="Times New Roman" w:cs="Times New Roman"/>
        <w:sz w:val="16"/>
        <w:bdr w:val="single" w:sz="4" w:space="0" w:color="auto"/>
      </w:rPr>
      <w:instrText xml:space="preserve"> FILENAME  \p  \* MERGEFORMAT </w:instrTex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separate"/>
    </w:r>
    <w:r w:rsidRPr="00CB7F12">
      <w:rPr>
        <w:rFonts w:ascii="Times New Roman" w:hAnsi="Times New Roman" w:cs="Times New Roman"/>
        <w:noProof/>
        <w:sz w:val="16"/>
        <w:bdr w:val="single" w:sz="4" w:space="0" w:color="auto"/>
      </w:rPr>
      <w:t>E:\BildschirmfotosASUS Starboard.docx</w:t>
    </w:r>
    <w:r w:rsidRPr="00CB7F12">
      <w:rPr>
        <w:rFonts w:ascii="Times New Roman" w:hAnsi="Times New Roman" w:cs="Times New Roman"/>
        <w:sz w:val="16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17E" w:rsidRDefault="0069617E" w:rsidP="00CB7F12">
      <w:pPr>
        <w:spacing w:after="0" w:line="240" w:lineRule="auto"/>
      </w:pPr>
      <w:r>
        <w:separator/>
      </w:r>
    </w:p>
  </w:footnote>
  <w:footnote w:type="continuationSeparator" w:id="0">
    <w:p w:rsidR="0069617E" w:rsidRDefault="0069617E" w:rsidP="00CB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F12" w:rsidRDefault="00CB7F12" w:rsidP="00CB7F12">
    <w:pPr>
      <w:rPr>
        <w:b/>
        <w:sz w:val="36"/>
      </w:rPr>
    </w:pPr>
    <w:proofErr w:type="spellStart"/>
    <w:r w:rsidRPr="00CB7F12">
      <w:rPr>
        <w:b/>
        <w:sz w:val="36"/>
      </w:rPr>
      <w:t>Star</w:t>
    </w:r>
    <w:r w:rsidR="00F015E6">
      <w:rPr>
        <w:b/>
        <w:sz w:val="36"/>
      </w:rPr>
      <w:t>B</w:t>
    </w:r>
    <w:r w:rsidRPr="00CB7F12">
      <w:rPr>
        <w:b/>
        <w:sz w:val="36"/>
      </w:rPr>
      <w:t>oard</w:t>
    </w:r>
    <w:proofErr w:type="spellEnd"/>
    <w:r w:rsidRPr="00CB7F12">
      <w:rPr>
        <w:b/>
        <w:sz w:val="36"/>
      </w:rPr>
      <w:t xml:space="preserve"> kalibrieren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821"/>
    <w:rsid w:val="006922EE"/>
    <w:rsid w:val="0069617E"/>
    <w:rsid w:val="00786821"/>
    <w:rsid w:val="00CB7F12"/>
    <w:rsid w:val="00E65537"/>
    <w:rsid w:val="00F0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8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7F12"/>
  </w:style>
  <w:style w:type="paragraph" w:styleId="Fuzeile">
    <w:name w:val="footer"/>
    <w:basedOn w:val="Standard"/>
    <w:link w:val="FuzeileZchn"/>
    <w:uiPriority w:val="99"/>
    <w:unhideWhenUsed/>
    <w:rsid w:val="00C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7F12"/>
  </w:style>
  <w:style w:type="character" w:styleId="Hyperlink">
    <w:name w:val="Hyperlink"/>
    <w:basedOn w:val="Absatz-Standardschriftart"/>
    <w:uiPriority w:val="99"/>
    <w:unhideWhenUsed/>
    <w:rsid w:val="006922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8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7F12"/>
  </w:style>
  <w:style w:type="paragraph" w:styleId="Fuzeile">
    <w:name w:val="footer"/>
    <w:basedOn w:val="Standard"/>
    <w:link w:val="FuzeileZchn"/>
    <w:uiPriority w:val="99"/>
    <w:unhideWhenUsed/>
    <w:rsid w:val="00C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7F12"/>
  </w:style>
  <w:style w:type="character" w:styleId="Hyperlink">
    <w:name w:val="Hyperlink"/>
    <w:basedOn w:val="Absatz-Standardschriftart"/>
    <w:uiPriority w:val="99"/>
    <w:unhideWhenUsed/>
    <w:rsid w:val="006922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ib-kelheim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B9737-0915-4B11-8369-26A84114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Josef R. Brunner</cp:lastModifiedBy>
  <cp:revision>3</cp:revision>
  <dcterms:created xsi:type="dcterms:W3CDTF">2015-02-20T15:37:00Z</dcterms:created>
  <dcterms:modified xsi:type="dcterms:W3CDTF">2015-02-20T15:37:00Z</dcterms:modified>
</cp:coreProperties>
</file>